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A05" w:rsidRDefault="00755A05" w:rsidP="00DE4E71">
      <w:pPr>
        <w:pStyle w:val="Ttulo"/>
        <w:rPr>
          <w:b/>
          <w:bCs/>
          <w:sz w:val="32"/>
          <w:szCs w:val="32"/>
        </w:rPr>
      </w:pPr>
      <w:bookmarkStart w:id="0" w:name="_GoBack"/>
      <w:bookmarkEnd w:id="0"/>
      <w:r w:rsidRPr="00755A05">
        <w:rPr>
          <w:b/>
          <w:bCs/>
          <w:sz w:val="32"/>
          <w:szCs w:val="32"/>
        </w:rPr>
        <w:t xml:space="preserve">INFORME </w:t>
      </w:r>
    </w:p>
    <w:p w:rsidR="00DE4E71" w:rsidRPr="00755A05" w:rsidRDefault="00755A05" w:rsidP="00DE4E71">
      <w:pPr>
        <w:pStyle w:val="Ttulo"/>
        <w:rPr>
          <w:b/>
          <w:bCs/>
          <w:sz w:val="28"/>
          <w:szCs w:val="28"/>
        </w:rPr>
      </w:pPr>
      <w:r w:rsidRPr="00755A05">
        <w:rPr>
          <w:b/>
          <w:bCs/>
          <w:sz w:val="28"/>
          <w:szCs w:val="28"/>
        </w:rPr>
        <w:t xml:space="preserve">BIBLIOTECA ESCUELA DE TEATRO </w:t>
      </w:r>
    </w:p>
    <w:p w:rsidR="00755A05" w:rsidRPr="00755A05" w:rsidRDefault="00755A05" w:rsidP="00DE4E71">
      <w:pPr>
        <w:pStyle w:val="Ttulo"/>
        <w:rPr>
          <w:b/>
          <w:bCs/>
          <w:sz w:val="28"/>
          <w:szCs w:val="28"/>
        </w:rPr>
      </w:pPr>
      <w:r w:rsidRPr="00755A05">
        <w:rPr>
          <w:b/>
          <w:bCs/>
          <w:sz w:val="28"/>
          <w:szCs w:val="28"/>
        </w:rPr>
        <w:t>FACULTAD DE ARTES U DE CHILE</w:t>
      </w:r>
    </w:p>
    <w:p w:rsidR="00366EF8" w:rsidRDefault="00366EF8" w:rsidP="00DE4E71">
      <w:pPr>
        <w:pStyle w:val="Ttulo"/>
        <w:rPr>
          <w:sz w:val="32"/>
          <w:szCs w:val="32"/>
        </w:rPr>
      </w:pPr>
    </w:p>
    <w:p w:rsidR="006E23EB" w:rsidRDefault="00DE4E71" w:rsidP="006E23EB">
      <w:pPr>
        <w:pStyle w:val="Ttulo"/>
        <w:jc w:val="both"/>
        <w:rPr>
          <w:sz w:val="24"/>
          <w:szCs w:val="24"/>
        </w:rPr>
      </w:pPr>
      <w:r w:rsidRPr="006E23EB">
        <w:rPr>
          <w:sz w:val="24"/>
          <w:szCs w:val="24"/>
        </w:rPr>
        <w:t xml:space="preserve">El presente informe </w:t>
      </w:r>
      <w:r w:rsidR="009E5D3B" w:rsidRPr="006E23EB">
        <w:rPr>
          <w:sz w:val="24"/>
          <w:szCs w:val="24"/>
        </w:rPr>
        <w:t>intenta dar cuenta de las actividades de</w:t>
      </w:r>
      <w:r w:rsidR="006E23EB">
        <w:rPr>
          <w:sz w:val="24"/>
          <w:szCs w:val="24"/>
        </w:rPr>
        <w:t xml:space="preserve"> la Biblioteca de la Escuela de Teatro </w:t>
      </w:r>
      <w:r w:rsidR="00E712EF" w:rsidRPr="006E23EB">
        <w:rPr>
          <w:sz w:val="24"/>
          <w:szCs w:val="24"/>
        </w:rPr>
        <w:t>período</w:t>
      </w:r>
      <w:r w:rsidR="009E5D3B" w:rsidRPr="006E23EB">
        <w:rPr>
          <w:sz w:val="24"/>
          <w:szCs w:val="24"/>
        </w:rPr>
        <w:t xml:space="preserve"> mayo a diciembre 2018</w:t>
      </w:r>
      <w:r w:rsidR="006E23EB">
        <w:rPr>
          <w:sz w:val="24"/>
          <w:szCs w:val="24"/>
        </w:rPr>
        <w:t>.</w:t>
      </w:r>
    </w:p>
    <w:p w:rsidR="006E23EB" w:rsidRDefault="006E23EB" w:rsidP="006E23EB">
      <w:pPr>
        <w:pStyle w:val="Ttulo"/>
        <w:jc w:val="both"/>
        <w:rPr>
          <w:sz w:val="24"/>
          <w:szCs w:val="24"/>
        </w:rPr>
      </w:pPr>
    </w:p>
    <w:p w:rsidR="006E23EB" w:rsidRDefault="00366EF8" w:rsidP="006E23EB">
      <w:pPr>
        <w:pStyle w:val="Ttulo"/>
        <w:jc w:val="both"/>
        <w:rPr>
          <w:sz w:val="24"/>
          <w:szCs w:val="24"/>
        </w:rPr>
      </w:pPr>
      <w:r w:rsidRPr="006E23EB">
        <w:rPr>
          <w:b/>
          <w:sz w:val="24"/>
          <w:szCs w:val="24"/>
        </w:rPr>
        <w:t>Mayo</w:t>
      </w:r>
      <w:r w:rsidR="006E23EB">
        <w:rPr>
          <w:sz w:val="24"/>
          <w:szCs w:val="24"/>
        </w:rPr>
        <w:t xml:space="preserve"> </w:t>
      </w:r>
    </w:p>
    <w:p w:rsidR="009E5D3B" w:rsidRDefault="00592391" w:rsidP="006E23EB">
      <w:pPr>
        <w:pStyle w:val="Ttulo"/>
        <w:numPr>
          <w:ilvl w:val="0"/>
          <w:numId w:val="32"/>
        </w:numPr>
        <w:rPr>
          <w:sz w:val="24"/>
          <w:szCs w:val="24"/>
        </w:rPr>
      </w:pPr>
      <w:r w:rsidRPr="006E23EB">
        <w:rPr>
          <w:sz w:val="24"/>
          <w:szCs w:val="24"/>
        </w:rPr>
        <w:t>C</w:t>
      </w:r>
      <w:r w:rsidR="00366EF8" w:rsidRPr="006E23EB">
        <w:rPr>
          <w:sz w:val="24"/>
          <w:szCs w:val="24"/>
        </w:rPr>
        <w:t>onocimiento de las rutinas de la Biblioteca</w:t>
      </w:r>
      <w:r w:rsidRPr="006E23EB">
        <w:rPr>
          <w:sz w:val="24"/>
          <w:szCs w:val="24"/>
        </w:rPr>
        <w:t xml:space="preserve"> junto a la   </w:t>
      </w:r>
      <w:r w:rsidR="00E712EF" w:rsidRPr="006E23EB">
        <w:rPr>
          <w:sz w:val="24"/>
          <w:szCs w:val="24"/>
        </w:rPr>
        <w:t>asistente.</w:t>
      </w:r>
      <w:r w:rsidRPr="006E23EB">
        <w:rPr>
          <w:sz w:val="24"/>
          <w:szCs w:val="24"/>
        </w:rPr>
        <w:t xml:space="preserve"> </w:t>
      </w:r>
      <w:r w:rsidR="00366EF8" w:rsidRPr="006E23EB">
        <w:rPr>
          <w:sz w:val="24"/>
          <w:szCs w:val="24"/>
        </w:rPr>
        <w:t xml:space="preserve"> </w:t>
      </w:r>
    </w:p>
    <w:p w:rsidR="006E23EB" w:rsidRPr="006E23EB" w:rsidRDefault="006E23EB" w:rsidP="006E23EB">
      <w:pPr>
        <w:pStyle w:val="Ttulo"/>
        <w:jc w:val="both"/>
        <w:rPr>
          <w:sz w:val="24"/>
          <w:szCs w:val="24"/>
        </w:rPr>
      </w:pPr>
    </w:p>
    <w:p w:rsidR="006E23EB" w:rsidRDefault="00366EF8" w:rsidP="006E23EB">
      <w:pPr>
        <w:pStyle w:val="Ttulo"/>
        <w:rPr>
          <w:sz w:val="24"/>
          <w:szCs w:val="24"/>
        </w:rPr>
      </w:pPr>
      <w:r w:rsidRPr="006E23EB">
        <w:rPr>
          <w:b/>
          <w:sz w:val="24"/>
          <w:szCs w:val="24"/>
        </w:rPr>
        <w:t>Junio</w:t>
      </w:r>
      <w:r w:rsidR="006E23EB">
        <w:rPr>
          <w:sz w:val="24"/>
          <w:szCs w:val="24"/>
        </w:rPr>
        <w:t xml:space="preserve"> </w:t>
      </w:r>
    </w:p>
    <w:p w:rsidR="006E23EB" w:rsidRDefault="00366EF8" w:rsidP="006E23EB">
      <w:pPr>
        <w:pStyle w:val="Ttulo"/>
        <w:numPr>
          <w:ilvl w:val="0"/>
          <w:numId w:val="32"/>
        </w:numPr>
        <w:rPr>
          <w:sz w:val="24"/>
          <w:szCs w:val="24"/>
        </w:rPr>
      </w:pPr>
      <w:r w:rsidRPr="006E23EB">
        <w:rPr>
          <w:sz w:val="24"/>
          <w:szCs w:val="24"/>
        </w:rPr>
        <w:t>Capacitación en cir</w:t>
      </w:r>
      <w:r w:rsidR="006E23EB">
        <w:rPr>
          <w:sz w:val="24"/>
          <w:szCs w:val="24"/>
        </w:rPr>
        <w:t>culación y servicios a usuarios.</w:t>
      </w:r>
    </w:p>
    <w:p w:rsidR="006E23EB" w:rsidRDefault="00366EF8" w:rsidP="006E23EB">
      <w:pPr>
        <w:pStyle w:val="Ttulo"/>
        <w:numPr>
          <w:ilvl w:val="0"/>
          <w:numId w:val="32"/>
        </w:numPr>
        <w:rPr>
          <w:sz w:val="24"/>
          <w:szCs w:val="24"/>
        </w:rPr>
      </w:pPr>
      <w:r w:rsidRPr="006E23EB">
        <w:rPr>
          <w:sz w:val="24"/>
          <w:szCs w:val="24"/>
        </w:rPr>
        <w:t>Propongo algunos cambios físicos en la Biblioteca</w:t>
      </w:r>
      <w:r w:rsidR="006E23EB">
        <w:rPr>
          <w:sz w:val="24"/>
          <w:szCs w:val="24"/>
        </w:rPr>
        <w:t xml:space="preserve"> </w:t>
      </w:r>
    </w:p>
    <w:p w:rsidR="006E23EB" w:rsidRDefault="00366EF8" w:rsidP="006E23EB">
      <w:pPr>
        <w:pStyle w:val="Ttulo"/>
        <w:numPr>
          <w:ilvl w:val="0"/>
          <w:numId w:val="32"/>
        </w:numPr>
        <w:rPr>
          <w:sz w:val="24"/>
          <w:szCs w:val="24"/>
        </w:rPr>
      </w:pPr>
      <w:r w:rsidRPr="006E23EB">
        <w:rPr>
          <w:sz w:val="24"/>
          <w:szCs w:val="24"/>
        </w:rPr>
        <w:t>Inici</w:t>
      </w:r>
      <w:r w:rsidR="006E23EB">
        <w:rPr>
          <w:sz w:val="24"/>
          <w:szCs w:val="24"/>
        </w:rPr>
        <w:t>o de inventario de la colección.</w:t>
      </w:r>
    </w:p>
    <w:p w:rsidR="006E23EB" w:rsidRDefault="00366EF8" w:rsidP="006E23EB">
      <w:pPr>
        <w:pStyle w:val="Ttulo"/>
        <w:numPr>
          <w:ilvl w:val="0"/>
          <w:numId w:val="32"/>
        </w:numPr>
        <w:rPr>
          <w:sz w:val="24"/>
          <w:szCs w:val="24"/>
        </w:rPr>
      </w:pPr>
      <w:r w:rsidRPr="006E23EB">
        <w:rPr>
          <w:sz w:val="24"/>
          <w:szCs w:val="24"/>
        </w:rPr>
        <w:t>Solicito informes t</w:t>
      </w:r>
      <w:r w:rsidR="006E23EB">
        <w:rPr>
          <w:sz w:val="24"/>
          <w:szCs w:val="24"/>
        </w:rPr>
        <w:t>écnicos de los dos computadores de trabajo</w:t>
      </w:r>
    </w:p>
    <w:p w:rsidR="00366EF8" w:rsidRPr="006E23EB" w:rsidRDefault="006E23EB" w:rsidP="006E23EB">
      <w:pPr>
        <w:pStyle w:val="Ttulo"/>
        <w:numPr>
          <w:ilvl w:val="0"/>
          <w:numId w:val="32"/>
        </w:numPr>
        <w:rPr>
          <w:sz w:val="24"/>
          <w:szCs w:val="24"/>
        </w:rPr>
      </w:pPr>
      <w:r w:rsidRPr="006E23EB">
        <w:rPr>
          <w:sz w:val="24"/>
          <w:szCs w:val="24"/>
        </w:rPr>
        <w:t>Recibo apoyo en catalogación previo al curso en SISIB</w:t>
      </w:r>
    </w:p>
    <w:p w:rsidR="00CF0D50" w:rsidRPr="006E23EB" w:rsidRDefault="00CF0D50" w:rsidP="00DE4E71">
      <w:pPr>
        <w:pStyle w:val="Ttulo"/>
        <w:rPr>
          <w:sz w:val="24"/>
          <w:szCs w:val="24"/>
        </w:rPr>
      </w:pPr>
    </w:p>
    <w:p w:rsidR="00CF0D50" w:rsidRPr="006E23EB" w:rsidRDefault="00FF7602" w:rsidP="00DE4E71">
      <w:pPr>
        <w:pStyle w:val="Ttulo"/>
        <w:rPr>
          <w:sz w:val="24"/>
          <w:szCs w:val="24"/>
        </w:rPr>
      </w:pPr>
      <w:r w:rsidRPr="006E23EB">
        <w:rPr>
          <w:noProof/>
          <w:sz w:val="24"/>
          <w:szCs w:val="24"/>
          <w:lang w:val="es-CL" w:eastAsia="es-CL"/>
        </w:rPr>
        <w:drawing>
          <wp:inline distT="0" distB="0" distL="0" distR="0" wp14:anchorId="3C3DF195" wp14:editId="2F69B952">
            <wp:extent cx="4067175" cy="3048000"/>
            <wp:effectExtent l="0" t="4762" r="4762" b="4763"/>
            <wp:docPr id="13" name="Imagen 13" descr="C:\Users\Lucia Espinosa\Downloads\IMG_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a Espinosa\Downloads\IMG_63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50" w:rsidRPr="006E23EB" w:rsidRDefault="00CF0D50" w:rsidP="00DE4E71">
      <w:pPr>
        <w:pStyle w:val="Ttulo"/>
        <w:rPr>
          <w:sz w:val="24"/>
          <w:szCs w:val="24"/>
        </w:rPr>
      </w:pPr>
    </w:p>
    <w:p w:rsidR="00366EF8" w:rsidRPr="006E23EB" w:rsidRDefault="00366EF8" w:rsidP="00DE4E71">
      <w:pPr>
        <w:pStyle w:val="Ttulo"/>
        <w:rPr>
          <w:sz w:val="24"/>
          <w:szCs w:val="24"/>
        </w:rPr>
      </w:pPr>
    </w:p>
    <w:p w:rsidR="006E23EB" w:rsidRDefault="00366EF8" w:rsidP="00DE4E71">
      <w:pPr>
        <w:pStyle w:val="Ttulo"/>
        <w:rPr>
          <w:sz w:val="24"/>
          <w:szCs w:val="24"/>
        </w:rPr>
      </w:pPr>
      <w:r w:rsidRPr="006E23EB">
        <w:rPr>
          <w:b/>
          <w:sz w:val="24"/>
          <w:szCs w:val="24"/>
        </w:rPr>
        <w:t>Julio</w:t>
      </w:r>
      <w:r w:rsidR="006E23EB">
        <w:rPr>
          <w:sz w:val="24"/>
          <w:szCs w:val="24"/>
        </w:rPr>
        <w:t xml:space="preserve"> </w:t>
      </w:r>
    </w:p>
    <w:p w:rsidR="006E23EB" w:rsidRDefault="00366EF8" w:rsidP="006E23EB">
      <w:pPr>
        <w:pStyle w:val="Ttulo"/>
        <w:numPr>
          <w:ilvl w:val="0"/>
          <w:numId w:val="32"/>
        </w:numPr>
        <w:rPr>
          <w:sz w:val="24"/>
          <w:szCs w:val="24"/>
        </w:rPr>
      </w:pPr>
      <w:r w:rsidRPr="006E23EB">
        <w:rPr>
          <w:sz w:val="24"/>
          <w:szCs w:val="24"/>
        </w:rPr>
        <w:t xml:space="preserve">Visita de Isabel Villanueva de SISIB para dar inicio a la </w:t>
      </w:r>
      <w:r w:rsidR="006E23EB">
        <w:rPr>
          <w:sz w:val="24"/>
          <w:szCs w:val="24"/>
        </w:rPr>
        <w:t>“</w:t>
      </w:r>
      <w:r w:rsidRPr="006E23EB">
        <w:rPr>
          <w:sz w:val="24"/>
          <w:szCs w:val="24"/>
        </w:rPr>
        <w:t>Creación de guía temática de la Biblioteca</w:t>
      </w:r>
      <w:r w:rsidR="006E23EB">
        <w:rPr>
          <w:sz w:val="24"/>
          <w:szCs w:val="24"/>
        </w:rPr>
        <w:t>”</w:t>
      </w:r>
      <w:r w:rsidRPr="006E23EB">
        <w:rPr>
          <w:sz w:val="24"/>
          <w:szCs w:val="24"/>
        </w:rPr>
        <w:t>.</w:t>
      </w:r>
    </w:p>
    <w:p w:rsidR="006E23EB" w:rsidRPr="006E23EB" w:rsidRDefault="00366EF8" w:rsidP="006E23EB">
      <w:pPr>
        <w:pStyle w:val="Ttulo"/>
        <w:rPr>
          <w:b/>
          <w:bCs/>
          <w:sz w:val="24"/>
          <w:szCs w:val="24"/>
        </w:rPr>
      </w:pPr>
      <w:r w:rsidRPr="006E23EB">
        <w:rPr>
          <w:b/>
          <w:bCs/>
          <w:sz w:val="24"/>
          <w:szCs w:val="24"/>
        </w:rPr>
        <w:t>Agosto</w:t>
      </w:r>
    </w:p>
    <w:p w:rsidR="006E23EB" w:rsidRDefault="00366EF8" w:rsidP="006E23EB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>Asisto a curso de catalogación de monografías nivel 5 en SISIB</w:t>
      </w:r>
    </w:p>
    <w:p w:rsidR="006E23EB" w:rsidRDefault="00366EF8" w:rsidP="006E23EB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lastRenderedPageBreak/>
        <w:t>Realizo catalogación de t</w:t>
      </w:r>
      <w:r w:rsidR="006E23EB" w:rsidRPr="006E23EB">
        <w:rPr>
          <w:sz w:val="24"/>
          <w:szCs w:val="24"/>
        </w:rPr>
        <w:t xml:space="preserve">ítulos nuevos y recuperación de </w:t>
      </w:r>
      <w:r w:rsidR="006E23EB">
        <w:rPr>
          <w:sz w:val="24"/>
          <w:szCs w:val="24"/>
        </w:rPr>
        <w:t xml:space="preserve">Libros donados. </w:t>
      </w:r>
    </w:p>
    <w:p w:rsidR="00EE7CA8" w:rsidRPr="006E23EB" w:rsidRDefault="00592391" w:rsidP="006E23EB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>Recepción</w:t>
      </w:r>
      <w:r w:rsidR="00EE7CA8" w:rsidRPr="006E23EB">
        <w:rPr>
          <w:sz w:val="24"/>
          <w:szCs w:val="24"/>
        </w:rPr>
        <w:t xml:space="preserve"> de computadores nuevos para las dos estaciones </w:t>
      </w:r>
      <w:r w:rsidR="006E23EB">
        <w:rPr>
          <w:sz w:val="24"/>
          <w:szCs w:val="24"/>
        </w:rPr>
        <w:t>d</w:t>
      </w:r>
      <w:r w:rsidR="00EE7CA8" w:rsidRPr="006E23EB">
        <w:rPr>
          <w:sz w:val="24"/>
          <w:szCs w:val="24"/>
        </w:rPr>
        <w:t>e trabajo de la Biblioteca</w:t>
      </w:r>
      <w:r w:rsidR="006E23EB">
        <w:rPr>
          <w:sz w:val="24"/>
          <w:szCs w:val="24"/>
        </w:rPr>
        <w:t>.</w:t>
      </w:r>
      <w:r w:rsidR="00EE7CA8" w:rsidRPr="006E23EB">
        <w:rPr>
          <w:sz w:val="24"/>
          <w:szCs w:val="24"/>
        </w:rPr>
        <w:t xml:space="preserve"> </w:t>
      </w:r>
    </w:p>
    <w:p w:rsidR="00A53825" w:rsidRPr="006E23EB" w:rsidRDefault="00A53825" w:rsidP="00DE4E71">
      <w:pPr>
        <w:pStyle w:val="Ttulo"/>
        <w:rPr>
          <w:sz w:val="24"/>
          <w:szCs w:val="24"/>
        </w:rPr>
      </w:pPr>
    </w:p>
    <w:p w:rsidR="006E23EB" w:rsidRDefault="00971C48" w:rsidP="00DE4E71">
      <w:pPr>
        <w:pStyle w:val="Ttulo"/>
        <w:rPr>
          <w:sz w:val="24"/>
          <w:szCs w:val="24"/>
        </w:rPr>
      </w:pPr>
      <w:r w:rsidRPr="006E23EB">
        <w:rPr>
          <w:b/>
          <w:sz w:val="24"/>
          <w:szCs w:val="24"/>
        </w:rPr>
        <w:t xml:space="preserve">Septiembre </w:t>
      </w:r>
    </w:p>
    <w:p w:rsidR="00366EF8" w:rsidRPr="006E23EB" w:rsidRDefault="00971C48" w:rsidP="006E23EB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 xml:space="preserve">Asisto </w:t>
      </w:r>
      <w:r w:rsidR="00EE7CA8" w:rsidRPr="006E23EB">
        <w:rPr>
          <w:sz w:val="24"/>
          <w:szCs w:val="24"/>
        </w:rPr>
        <w:t xml:space="preserve">a curso taller Asignación Puntos de Acceso- nivel 7 </w:t>
      </w:r>
    </w:p>
    <w:p w:rsidR="00A53825" w:rsidRPr="006E23EB" w:rsidRDefault="00A53825" w:rsidP="00DE4E71">
      <w:pPr>
        <w:pStyle w:val="Ttulo"/>
        <w:rPr>
          <w:sz w:val="24"/>
          <w:szCs w:val="24"/>
        </w:rPr>
      </w:pPr>
    </w:p>
    <w:p w:rsidR="006E23EB" w:rsidRDefault="00EE7CA8" w:rsidP="00DE4E71">
      <w:pPr>
        <w:pStyle w:val="Ttulo"/>
        <w:rPr>
          <w:sz w:val="24"/>
          <w:szCs w:val="24"/>
        </w:rPr>
      </w:pPr>
      <w:r w:rsidRPr="006E23EB">
        <w:rPr>
          <w:b/>
          <w:sz w:val="24"/>
          <w:szCs w:val="24"/>
        </w:rPr>
        <w:t>Octubre</w:t>
      </w:r>
      <w:r w:rsidR="006E23EB">
        <w:rPr>
          <w:sz w:val="24"/>
          <w:szCs w:val="24"/>
        </w:rPr>
        <w:t xml:space="preserve"> </w:t>
      </w:r>
    </w:p>
    <w:p w:rsidR="00814A38" w:rsidRPr="006E23EB" w:rsidRDefault="0012169B" w:rsidP="006E23EB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>Petición digitalización de libro “ kaspar “ de Peter Handke</w:t>
      </w:r>
    </w:p>
    <w:p w:rsidR="00A53825" w:rsidRPr="006E23EB" w:rsidRDefault="00A53825" w:rsidP="00DE4E71">
      <w:pPr>
        <w:pStyle w:val="Ttulo"/>
        <w:rPr>
          <w:sz w:val="24"/>
          <w:szCs w:val="24"/>
        </w:rPr>
      </w:pPr>
    </w:p>
    <w:p w:rsidR="0035063D" w:rsidRPr="006E23EB" w:rsidRDefault="0035063D" w:rsidP="00DE4E71">
      <w:pPr>
        <w:pStyle w:val="Ttulo"/>
        <w:rPr>
          <w:sz w:val="24"/>
          <w:szCs w:val="24"/>
        </w:rPr>
      </w:pPr>
      <w:r w:rsidRPr="006E23EB">
        <w:rPr>
          <w:noProof/>
          <w:sz w:val="24"/>
          <w:szCs w:val="24"/>
          <w:lang w:val="es-CL" w:eastAsia="es-CL"/>
        </w:rPr>
        <w:drawing>
          <wp:inline distT="0" distB="0" distL="0" distR="0" wp14:anchorId="44922BC8" wp14:editId="36A665E2">
            <wp:extent cx="5422605" cy="3050403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427" cy="30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3D" w:rsidRPr="006E23EB" w:rsidRDefault="0035063D" w:rsidP="00DE4E71">
      <w:pPr>
        <w:pStyle w:val="Ttulo"/>
        <w:rPr>
          <w:sz w:val="24"/>
          <w:szCs w:val="24"/>
        </w:rPr>
      </w:pPr>
    </w:p>
    <w:p w:rsidR="006E23EB" w:rsidRDefault="0012169B" w:rsidP="00DE4E71">
      <w:pPr>
        <w:pStyle w:val="Ttulo"/>
        <w:rPr>
          <w:sz w:val="24"/>
          <w:szCs w:val="24"/>
        </w:rPr>
      </w:pPr>
      <w:r w:rsidRPr="006E23EB">
        <w:rPr>
          <w:b/>
          <w:sz w:val="24"/>
          <w:szCs w:val="24"/>
        </w:rPr>
        <w:t xml:space="preserve">Noviembre </w:t>
      </w:r>
    </w:p>
    <w:p w:rsidR="00755A05" w:rsidRDefault="0012169B" w:rsidP="006E23EB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 xml:space="preserve">Trabajo de atención de usuarios </w:t>
      </w:r>
    </w:p>
    <w:p w:rsidR="00755A05" w:rsidRDefault="00755A05" w:rsidP="00755A05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– C</w:t>
      </w:r>
      <w:r w:rsidR="0012169B" w:rsidRPr="006E23EB">
        <w:rPr>
          <w:sz w:val="24"/>
          <w:szCs w:val="24"/>
        </w:rPr>
        <w:t xml:space="preserve">irculación </w:t>
      </w:r>
      <w:r w:rsidR="009E4E8F" w:rsidRPr="006E23EB">
        <w:rPr>
          <w:sz w:val="24"/>
          <w:szCs w:val="24"/>
        </w:rPr>
        <w:t xml:space="preserve">– </w:t>
      </w:r>
      <w:r w:rsidR="006E23EB" w:rsidRPr="00755A05">
        <w:rPr>
          <w:sz w:val="24"/>
          <w:szCs w:val="24"/>
        </w:rPr>
        <w:t>Entrega</w:t>
      </w:r>
      <w:r w:rsidR="009E4E8F" w:rsidRPr="00755A05">
        <w:rPr>
          <w:sz w:val="24"/>
          <w:szCs w:val="24"/>
        </w:rPr>
        <w:t xml:space="preserve"> de certificados de deuda en Biblioteca </w:t>
      </w:r>
    </w:p>
    <w:p w:rsidR="006E23EB" w:rsidRPr="00755A05" w:rsidRDefault="00755A05" w:rsidP="00755A05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>
        <w:rPr>
          <w:sz w:val="24"/>
          <w:szCs w:val="24"/>
        </w:rPr>
        <w:t>– C</w:t>
      </w:r>
      <w:r w:rsidR="009E4E8F" w:rsidRPr="00755A05">
        <w:rPr>
          <w:sz w:val="24"/>
          <w:szCs w:val="24"/>
        </w:rPr>
        <w:t xml:space="preserve">atalogación y </w:t>
      </w:r>
      <w:r w:rsidR="0093382C" w:rsidRPr="00755A05">
        <w:rPr>
          <w:sz w:val="24"/>
          <w:szCs w:val="24"/>
        </w:rPr>
        <w:t xml:space="preserve"> otros – </w:t>
      </w:r>
      <w:r>
        <w:rPr>
          <w:sz w:val="24"/>
          <w:szCs w:val="24"/>
        </w:rPr>
        <w:t xml:space="preserve"> </w:t>
      </w:r>
      <w:r w:rsidR="0093382C" w:rsidRPr="00755A05">
        <w:rPr>
          <w:sz w:val="24"/>
          <w:szCs w:val="24"/>
        </w:rPr>
        <w:t xml:space="preserve">Asistente de Biblioteca con licencia   </w:t>
      </w:r>
      <w:r w:rsidR="00A53825" w:rsidRPr="00755A05">
        <w:rPr>
          <w:sz w:val="24"/>
          <w:szCs w:val="24"/>
        </w:rPr>
        <w:t>médica</w:t>
      </w:r>
      <w:r w:rsidR="006E23EB" w:rsidRPr="00755A05">
        <w:rPr>
          <w:sz w:val="24"/>
          <w:szCs w:val="24"/>
        </w:rPr>
        <w:t>.</w:t>
      </w:r>
    </w:p>
    <w:p w:rsidR="008F6386" w:rsidRPr="006E23EB" w:rsidRDefault="0093382C" w:rsidP="006E23EB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 xml:space="preserve">Recibo donación </w:t>
      </w:r>
      <w:r w:rsidR="00E712EF" w:rsidRPr="006E23EB">
        <w:rPr>
          <w:sz w:val="24"/>
          <w:szCs w:val="24"/>
        </w:rPr>
        <w:t>libros.</w:t>
      </w:r>
    </w:p>
    <w:p w:rsidR="0035063D" w:rsidRPr="006E23EB" w:rsidRDefault="0035063D" w:rsidP="00DE4E71">
      <w:pPr>
        <w:pStyle w:val="Ttulo"/>
        <w:rPr>
          <w:b/>
          <w:sz w:val="24"/>
          <w:szCs w:val="24"/>
        </w:rPr>
      </w:pPr>
      <w:r w:rsidRPr="006E23EB">
        <w:rPr>
          <w:noProof/>
          <w:sz w:val="24"/>
          <w:szCs w:val="24"/>
          <w:lang w:val="es-CL" w:eastAsia="es-CL"/>
        </w:rPr>
        <w:drawing>
          <wp:inline distT="0" distB="0" distL="0" distR="0" wp14:anchorId="289F5ADB" wp14:editId="046D4F8A">
            <wp:extent cx="4895401" cy="2753833"/>
            <wp:effectExtent l="0" t="0" r="635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0535" cy="275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3EB" w:rsidRDefault="0035063D" w:rsidP="0035063D">
      <w:pPr>
        <w:pStyle w:val="Ttulo"/>
        <w:rPr>
          <w:sz w:val="24"/>
          <w:szCs w:val="24"/>
        </w:rPr>
      </w:pPr>
      <w:r w:rsidRPr="006E23EB">
        <w:rPr>
          <w:sz w:val="24"/>
          <w:szCs w:val="24"/>
        </w:rPr>
        <w:lastRenderedPageBreak/>
        <w:t xml:space="preserve">                          </w:t>
      </w:r>
    </w:p>
    <w:p w:rsidR="0035063D" w:rsidRPr="006E23EB" w:rsidRDefault="0035063D" w:rsidP="00DE4E71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>Creación de página FB de la Bibliot</w:t>
      </w:r>
      <w:r w:rsidR="006E23EB">
        <w:rPr>
          <w:sz w:val="24"/>
          <w:szCs w:val="24"/>
        </w:rPr>
        <w:t>eca para lograr cercanía con los usuarios, alumnos de pregrado -</w:t>
      </w:r>
      <w:r w:rsidRPr="006E23EB">
        <w:rPr>
          <w:sz w:val="24"/>
          <w:szCs w:val="24"/>
        </w:rPr>
        <w:t>Biblioteca Escuela de Teatro U de Chile</w:t>
      </w:r>
      <w:r w:rsidR="006E23EB">
        <w:rPr>
          <w:sz w:val="24"/>
          <w:szCs w:val="24"/>
        </w:rPr>
        <w:t>.</w:t>
      </w:r>
    </w:p>
    <w:p w:rsidR="0035063D" w:rsidRPr="006E23EB" w:rsidRDefault="0035063D" w:rsidP="00DE4E71">
      <w:pPr>
        <w:pStyle w:val="Ttulo"/>
        <w:rPr>
          <w:b/>
          <w:sz w:val="24"/>
          <w:szCs w:val="24"/>
        </w:rPr>
      </w:pPr>
    </w:p>
    <w:p w:rsidR="0035063D" w:rsidRPr="006E23EB" w:rsidRDefault="0035063D" w:rsidP="00DE4E71">
      <w:pPr>
        <w:pStyle w:val="Ttulo"/>
        <w:rPr>
          <w:b/>
          <w:sz w:val="24"/>
          <w:szCs w:val="24"/>
        </w:rPr>
      </w:pPr>
    </w:p>
    <w:p w:rsidR="006E23EB" w:rsidRDefault="00DC003C" w:rsidP="00DE4E71">
      <w:pPr>
        <w:pStyle w:val="Ttulo"/>
        <w:rPr>
          <w:sz w:val="24"/>
          <w:szCs w:val="24"/>
        </w:rPr>
      </w:pPr>
      <w:r w:rsidRPr="006E23EB">
        <w:rPr>
          <w:b/>
          <w:sz w:val="24"/>
          <w:szCs w:val="24"/>
        </w:rPr>
        <w:t>Diciembre</w:t>
      </w:r>
      <w:r w:rsidRPr="006E23EB">
        <w:rPr>
          <w:sz w:val="24"/>
          <w:szCs w:val="24"/>
        </w:rPr>
        <w:t xml:space="preserve"> </w:t>
      </w:r>
    </w:p>
    <w:p w:rsidR="00755A05" w:rsidRDefault="00DC003C" w:rsidP="00755A05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 xml:space="preserve">Inventario – se finaliza inventario de colección general </w:t>
      </w:r>
    </w:p>
    <w:p w:rsidR="0093382C" w:rsidRDefault="0093382C" w:rsidP="00755A05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>Recepción de computador nuevo para la sala de lectura.</w:t>
      </w:r>
    </w:p>
    <w:p w:rsidR="00755A05" w:rsidRPr="00755A05" w:rsidRDefault="00755A05" w:rsidP="00755A05">
      <w:pPr>
        <w:pStyle w:val="Ttulo"/>
        <w:numPr>
          <w:ilvl w:val="0"/>
          <w:numId w:val="32"/>
        </w:numPr>
        <w:rPr>
          <w:sz w:val="24"/>
          <w:szCs w:val="24"/>
        </w:rPr>
      </w:pPr>
      <w:r w:rsidRPr="006E23EB">
        <w:rPr>
          <w:sz w:val="24"/>
          <w:szCs w:val="24"/>
        </w:rPr>
        <w:t>Asisto a reunión anual de circulación en SISIB.</w:t>
      </w:r>
    </w:p>
    <w:p w:rsidR="00CF0D50" w:rsidRPr="006E23EB" w:rsidRDefault="00A53825" w:rsidP="00755A05">
      <w:pPr>
        <w:pStyle w:val="Ttulo"/>
        <w:numPr>
          <w:ilvl w:val="0"/>
          <w:numId w:val="32"/>
        </w:numPr>
        <w:jc w:val="both"/>
        <w:rPr>
          <w:sz w:val="24"/>
          <w:szCs w:val="24"/>
        </w:rPr>
      </w:pPr>
      <w:r w:rsidRPr="006E23EB">
        <w:rPr>
          <w:sz w:val="24"/>
          <w:szCs w:val="24"/>
        </w:rPr>
        <w:t>Recepción</w:t>
      </w:r>
      <w:r w:rsidR="0093382C" w:rsidRPr="006E23EB">
        <w:rPr>
          <w:sz w:val="24"/>
          <w:szCs w:val="24"/>
        </w:rPr>
        <w:t xml:space="preserve"> de Impresora nueva HP color laser.           </w:t>
      </w:r>
    </w:p>
    <w:p w:rsidR="00CF0D50" w:rsidRPr="006E23EB" w:rsidRDefault="00CF0D50" w:rsidP="00DE4E71">
      <w:pPr>
        <w:pStyle w:val="Ttulo"/>
        <w:rPr>
          <w:sz w:val="24"/>
          <w:szCs w:val="24"/>
        </w:rPr>
      </w:pPr>
    </w:p>
    <w:p w:rsidR="00CF0D50" w:rsidRPr="006E23EB" w:rsidRDefault="00CF0D50" w:rsidP="00DE4E71">
      <w:pPr>
        <w:pStyle w:val="Ttulo"/>
        <w:rPr>
          <w:sz w:val="24"/>
          <w:szCs w:val="24"/>
        </w:rPr>
      </w:pPr>
      <w:r w:rsidRPr="006E23EB">
        <w:rPr>
          <w:noProof/>
          <w:sz w:val="24"/>
          <w:szCs w:val="24"/>
          <w:lang w:val="es-CL" w:eastAsia="es-CL"/>
        </w:rPr>
        <w:drawing>
          <wp:inline distT="0" distB="0" distL="0" distR="0" wp14:anchorId="33A42A2D" wp14:editId="3BF2C342">
            <wp:extent cx="4067175" cy="3048000"/>
            <wp:effectExtent l="0" t="4762" r="4762" b="4763"/>
            <wp:docPr id="9" name="Imagen 9" descr="C:\Users\Lucia Espinosa\Desktop\impre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 Espinosa\Desktop\impresor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50" w:rsidRPr="006E23EB" w:rsidRDefault="00CF0D50" w:rsidP="00DE4E71">
      <w:pPr>
        <w:pStyle w:val="Ttulo"/>
        <w:rPr>
          <w:sz w:val="24"/>
          <w:szCs w:val="24"/>
        </w:rPr>
      </w:pPr>
    </w:p>
    <w:p w:rsidR="00CF0D50" w:rsidRPr="006E23EB" w:rsidRDefault="00CF0D50" w:rsidP="00DE4E71">
      <w:pPr>
        <w:pStyle w:val="Ttulo"/>
        <w:rPr>
          <w:sz w:val="24"/>
          <w:szCs w:val="24"/>
        </w:rPr>
      </w:pPr>
    </w:p>
    <w:p w:rsidR="00814A38" w:rsidRPr="006E23EB" w:rsidRDefault="00814A38" w:rsidP="00DE4E71">
      <w:pPr>
        <w:pStyle w:val="Ttulo"/>
        <w:rPr>
          <w:sz w:val="24"/>
          <w:szCs w:val="24"/>
        </w:rPr>
      </w:pPr>
    </w:p>
    <w:p w:rsidR="00814A38" w:rsidRPr="00755A05" w:rsidRDefault="00755A05" w:rsidP="00DE4E71">
      <w:pPr>
        <w:pStyle w:val="Ttulo"/>
        <w:rPr>
          <w:b/>
          <w:bCs/>
          <w:sz w:val="24"/>
          <w:szCs w:val="24"/>
        </w:rPr>
      </w:pPr>
      <w:r w:rsidRPr="00755A05">
        <w:rPr>
          <w:b/>
          <w:bCs/>
          <w:sz w:val="24"/>
          <w:szCs w:val="24"/>
        </w:rPr>
        <w:t>Anual</w:t>
      </w:r>
      <w:r>
        <w:rPr>
          <w:b/>
          <w:bCs/>
          <w:sz w:val="24"/>
          <w:szCs w:val="24"/>
        </w:rPr>
        <w:t xml:space="preserve"> (otros)</w:t>
      </w:r>
    </w:p>
    <w:p w:rsidR="00755A05" w:rsidRPr="006E23EB" w:rsidRDefault="00755A05" w:rsidP="00755A05">
      <w:pPr>
        <w:pStyle w:val="Ttulo"/>
        <w:numPr>
          <w:ilvl w:val="0"/>
          <w:numId w:val="33"/>
        </w:numPr>
        <w:rPr>
          <w:sz w:val="24"/>
          <w:szCs w:val="24"/>
        </w:rPr>
      </w:pPr>
      <w:r w:rsidRPr="006E23EB">
        <w:rPr>
          <w:sz w:val="24"/>
          <w:szCs w:val="24"/>
        </w:rPr>
        <w:t xml:space="preserve">Donaciones de libros </w:t>
      </w:r>
    </w:p>
    <w:p w:rsidR="00755A05" w:rsidRDefault="00755A05" w:rsidP="00755A05">
      <w:pPr>
        <w:pStyle w:val="Ttulo"/>
        <w:ind w:left="720"/>
        <w:rPr>
          <w:sz w:val="24"/>
          <w:szCs w:val="24"/>
        </w:rPr>
      </w:pPr>
      <w:r w:rsidRPr="006E23EB">
        <w:rPr>
          <w:sz w:val="24"/>
          <w:szCs w:val="24"/>
        </w:rPr>
        <w:t>30 libros recibidos – catalogados e incorporados a la plataforma de Biblioteca</w:t>
      </w:r>
    </w:p>
    <w:p w:rsidR="00A42727" w:rsidRDefault="00A42727" w:rsidP="00755A05">
      <w:pPr>
        <w:pStyle w:val="Ttulo"/>
        <w:ind w:left="720"/>
        <w:rPr>
          <w:sz w:val="24"/>
          <w:szCs w:val="24"/>
        </w:rPr>
      </w:pPr>
    </w:p>
    <w:tbl>
      <w:tblPr>
        <w:tblStyle w:val="Tablaconcuadrcula"/>
        <w:tblW w:w="9889" w:type="dxa"/>
        <w:tblLook w:val="04A0" w:firstRow="1" w:lastRow="0" w:firstColumn="1" w:lastColumn="0" w:noHBand="0" w:noVBand="1"/>
      </w:tblPr>
      <w:tblGrid>
        <w:gridCol w:w="3134"/>
        <w:gridCol w:w="2503"/>
        <w:gridCol w:w="1842"/>
        <w:gridCol w:w="1693"/>
        <w:gridCol w:w="895"/>
      </w:tblGrid>
      <w:tr w:rsidR="00A42727" w:rsidRPr="00A42727" w:rsidTr="00A42727">
        <w:trPr>
          <w:trHeight w:val="300"/>
        </w:trPr>
        <w:tc>
          <w:tcPr>
            <w:tcW w:w="3134" w:type="dxa"/>
            <w:shd w:val="clear" w:color="auto" w:fill="D9EAD5" w:themeFill="accent4" w:themeFillTint="33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  <w:t>TITULO</w:t>
            </w:r>
          </w:p>
        </w:tc>
        <w:tc>
          <w:tcPr>
            <w:tcW w:w="2503" w:type="dxa"/>
            <w:shd w:val="clear" w:color="auto" w:fill="D9EAD5" w:themeFill="accent4" w:themeFillTint="33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  <w:t>AUTOR</w:t>
            </w:r>
          </w:p>
        </w:tc>
        <w:tc>
          <w:tcPr>
            <w:tcW w:w="1842" w:type="dxa"/>
            <w:shd w:val="clear" w:color="auto" w:fill="D9EAD5" w:themeFill="accent4" w:themeFillTint="33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  <w:t xml:space="preserve">DONANTE </w:t>
            </w:r>
          </w:p>
        </w:tc>
        <w:tc>
          <w:tcPr>
            <w:tcW w:w="1693" w:type="dxa"/>
            <w:shd w:val="clear" w:color="auto" w:fill="D9EAD5" w:themeFill="accent4" w:themeFillTint="33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  <w:t xml:space="preserve">FECHA CATALOGACION </w:t>
            </w:r>
          </w:p>
        </w:tc>
        <w:tc>
          <w:tcPr>
            <w:tcW w:w="717" w:type="dxa"/>
            <w:shd w:val="clear" w:color="auto" w:fill="D9EAD5" w:themeFill="accent4" w:themeFillTint="33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n-US" w:bidi="sa-IN"/>
              </w:rPr>
              <w:t>COPIAS</w:t>
            </w:r>
          </w:p>
        </w:tc>
      </w:tr>
      <w:tr w:rsidR="00A42727" w:rsidRPr="00A42727" w:rsidTr="00A42727">
        <w:trPr>
          <w:trHeight w:val="30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El camino que lleva  a la plaza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Latorre , Remberto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Hiranio Chavez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jun-18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30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Dias y noches en villa deseada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Latorre , Remberto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Hiranio Chavez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jun-18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30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Te llamas Remberto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Latorre , Remberto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Hiranio Chavez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jun-18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30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Historia del Teatro de chileno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Latorre , Remberto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Hiranio Chavez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jun-18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30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Poetica del dolor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Latorre , Remberto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Hiranio Chavez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jun-18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lastRenderedPageBreak/>
              <w:t xml:space="preserve">Politica de corresponsabilidad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U de Chile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Federica Errázuriz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Politica para prevenir el acoso sexual 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U de Chile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Federica Errázuriz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>Historias de la Universidad Azul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U de Chile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Federica Errázuriz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Estudio de Desercion de primer año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Armanet, Leornor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Federica Errázuriz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Cuentos de la Ciudad Gris y la U azul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U de Chile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Federica Errázuriz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99 La Morgue / La Iguana de Alessandra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Griffero, Ramón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Ramón Griffero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c.3 </w:t>
            </w:r>
          </w:p>
        </w:tc>
      </w:tr>
      <w:tr w:rsidR="00A42727" w:rsidRPr="00A42727" w:rsidTr="00A42727">
        <w:trPr>
          <w:trHeight w:val="30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Anales de U de Chile - Mapuche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U de Chile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Faride Zeran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Anales de U de Chile - A 50 años de la Ref Agraria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U de Chile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Faride Zeran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30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casas de campo chilenas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jul-27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Cuál es tu sur ?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Enrique Matthey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30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Un tiempo sin fisuras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>La institucion moderna del arte en Chile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Eva Cancino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El Angel de la Luz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Donoso, Juan Pablo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Juan Pablo Donoso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Trilogia Dramática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Salinas  Santelices, Oscar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Hiranio Chávez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oct-18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Teatro Popular en Lima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Bischoffshausen, Gustavo Von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Bischoffshausen, Gustavo Von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oct-18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El sentido en accion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Héctor Ponce de la Fuente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Hector de la Fuente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nov-18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El retraso de la primavera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adap   Poblete , Hernán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Carmen Perines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nov-18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Si vas a comer espera por Virgilio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Millán, José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Carmen Perines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Los Vigilantes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Eltit, Diamela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Carmen Perines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El medico a palos y tartufo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Moliere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Carmen Perines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Propuesta matrimonial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Chejov, Anton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Carmen Perines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Las edades de oro del teatro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Macgowan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Carmen Perines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  <w:tr w:rsidR="00A42727" w:rsidRPr="00A42727" w:rsidTr="00A42727">
        <w:trPr>
          <w:trHeight w:val="290"/>
        </w:trPr>
        <w:tc>
          <w:tcPr>
            <w:tcW w:w="3134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s-CL" w:eastAsia="en-US" w:bidi="sa-IN"/>
              </w:rPr>
              <w:t xml:space="preserve">La escena inquieta - teatro político metropolitano </w:t>
            </w:r>
          </w:p>
        </w:tc>
        <w:tc>
          <w:tcPr>
            <w:tcW w:w="2503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Aravena Aravena, Cristián </w:t>
            </w:r>
          </w:p>
        </w:tc>
        <w:tc>
          <w:tcPr>
            <w:tcW w:w="1842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 xml:space="preserve">Cristian Aravena </w:t>
            </w:r>
          </w:p>
        </w:tc>
        <w:tc>
          <w:tcPr>
            <w:tcW w:w="1693" w:type="dxa"/>
            <w:noWrap/>
            <w:hideMark/>
          </w:tcPr>
          <w:p w:rsidR="00A42727" w:rsidRPr="00A42727" w:rsidRDefault="00A42727" w:rsidP="00A42727">
            <w:pPr>
              <w:jc w:val="right"/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  <w:r w:rsidRPr="00A42727"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  <w:t>dic-18</w:t>
            </w:r>
          </w:p>
        </w:tc>
        <w:tc>
          <w:tcPr>
            <w:tcW w:w="717" w:type="dxa"/>
            <w:noWrap/>
            <w:hideMark/>
          </w:tcPr>
          <w:p w:rsidR="00A42727" w:rsidRPr="00A42727" w:rsidRDefault="00A42727" w:rsidP="00A42727">
            <w:pPr>
              <w:rPr>
                <w:rFonts w:ascii="Calibri" w:eastAsia="Times New Roman" w:hAnsi="Calibri" w:cs="Times New Roman"/>
                <w:color w:val="000000"/>
                <w:lang w:val="en-US" w:eastAsia="en-US" w:bidi="sa-IN"/>
              </w:rPr>
            </w:pPr>
          </w:p>
        </w:tc>
      </w:tr>
    </w:tbl>
    <w:p w:rsidR="00A42727" w:rsidRDefault="00A42727" w:rsidP="00755A05">
      <w:pPr>
        <w:pStyle w:val="Ttulo"/>
        <w:ind w:left="720"/>
        <w:rPr>
          <w:sz w:val="24"/>
          <w:szCs w:val="24"/>
          <w:lang w:val="es-CL"/>
        </w:rPr>
      </w:pPr>
    </w:p>
    <w:p w:rsidR="00755A05" w:rsidRPr="006E23EB" w:rsidRDefault="00755A05" w:rsidP="00755A05">
      <w:pPr>
        <w:pStyle w:val="Ttulo"/>
        <w:numPr>
          <w:ilvl w:val="0"/>
          <w:numId w:val="33"/>
        </w:numPr>
        <w:rPr>
          <w:sz w:val="24"/>
          <w:szCs w:val="24"/>
        </w:rPr>
      </w:pPr>
      <w:r w:rsidRPr="006E23EB">
        <w:rPr>
          <w:sz w:val="24"/>
          <w:szCs w:val="24"/>
        </w:rPr>
        <w:t>Préstamo libros  por mesón de circulación desde mayo a diciembre -  2722 préstamos.</w:t>
      </w:r>
    </w:p>
    <w:p w:rsidR="00755A05" w:rsidRPr="00755A05" w:rsidRDefault="00755A05" w:rsidP="00755A05">
      <w:pPr>
        <w:pStyle w:val="Ttulo"/>
        <w:numPr>
          <w:ilvl w:val="0"/>
          <w:numId w:val="33"/>
        </w:numPr>
        <w:rPr>
          <w:sz w:val="24"/>
          <w:szCs w:val="24"/>
          <w:lang w:val="es-CL"/>
        </w:rPr>
      </w:pPr>
      <w:r w:rsidRPr="006E23EB">
        <w:rPr>
          <w:sz w:val="24"/>
          <w:szCs w:val="24"/>
        </w:rPr>
        <w:t>Inicio digitalización libros bibliografía básica.</w:t>
      </w:r>
    </w:p>
    <w:p w:rsidR="00FF7602" w:rsidRDefault="00755A05" w:rsidP="00755A05">
      <w:pPr>
        <w:pStyle w:val="Ttulo"/>
        <w:numPr>
          <w:ilvl w:val="0"/>
          <w:numId w:val="33"/>
        </w:numPr>
        <w:rPr>
          <w:rStyle w:val="Hipervnculo"/>
          <w:sz w:val="24"/>
          <w:szCs w:val="24"/>
        </w:rPr>
      </w:pPr>
      <w:r w:rsidRPr="006E23EB">
        <w:rPr>
          <w:sz w:val="24"/>
          <w:szCs w:val="24"/>
        </w:rPr>
        <w:t xml:space="preserve">Guía temática de la Biblioteca de Teatro </w:t>
      </w:r>
      <w:r w:rsidRPr="006E23EB">
        <w:rPr>
          <w:sz w:val="24"/>
          <w:szCs w:val="24"/>
        </w:rPr>
        <w:br/>
      </w:r>
      <w:hyperlink r:id="rId14" w:anchor="box-undefined" w:history="1">
        <w:r w:rsidRPr="006E23EB">
          <w:rPr>
            <w:rStyle w:val="Hipervnculo"/>
            <w:sz w:val="24"/>
            <w:szCs w:val="24"/>
          </w:rPr>
          <w:t>http://guiastematicas.uchile.cl/subjects/guide.php?subject=teatro#box-undefined</w:t>
        </w:r>
      </w:hyperlink>
    </w:p>
    <w:p w:rsidR="00755A05" w:rsidRDefault="00755A05" w:rsidP="00755A05">
      <w:pPr>
        <w:pStyle w:val="Prrafodelista"/>
        <w:numPr>
          <w:ilvl w:val="0"/>
          <w:numId w:val="33"/>
        </w:numPr>
        <w:spacing w:after="0" w:line="240" w:lineRule="auto"/>
        <w:rPr>
          <w:sz w:val="24"/>
          <w:szCs w:val="24"/>
        </w:rPr>
      </w:pPr>
      <w:r w:rsidRPr="00755A05">
        <w:rPr>
          <w:sz w:val="24"/>
          <w:szCs w:val="24"/>
        </w:rPr>
        <w:t xml:space="preserve"> Inventario de la Colección General finalizado –informe enviado a Cecilia</w:t>
      </w:r>
    </w:p>
    <w:p w:rsidR="000054D6" w:rsidRDefault="000054D6" w:rsidP="000054D6">
      <w:pPr>
        <w:spacing w:after="0" w:line="240" w:lineRule="auto"/>
        <w:rPr>
          <w:sz w:val="24"/>
          <w:szCs w:val="24"/>
        </w:rPr>
      </w:pPr>
    </w:p>
    <w:p w:rsidR="000054D6" w:rsidRDefault="000054D6" w:rsidP="000054D6">
      <w:pPr>
        <w:spacing w:after="0" w:line="240" w:lineRule="auto"/>
        <w:rPr>
          <w:sz w:val="24"/>
          <w:szCs w:val="24"/>
        </w:rPr>
      </w:pPr>
    </w:p>
    <w:p w:rsidR="000054D6" w:rsidRDefault="000054D6" w:rsidP="000054D6">
      <w:pPr>
        <w:spacing w:after="0" w:line="240" w:lineRule="auto"/>
        <w:rPr>
          <w:sz w:val="24"/>
          <w:szCs w:val="24"/>
        </w:rPr>
      </w:pPr>
    </w:p>
    <w:p w:rsidR="000054D6" w:rsidRDefault="000054D6" w:rsidP="000054D6">
      <w:pPr>
        <w:spacing w:after="0" w:line="240" w:lineRule="auto"/>
        <w:rPr>
          <w:sz w:val="24"/>
          <w:szCs w:val="24"/>
        </w:rPr>
      </w:pPr>
    </w:p>
    <w:p w:rsidR="000054D6" w:rsidRDefault="000054D6" w:rsidP="000054D6">
      <w:pPr>
        <w:spacing w:after="0" w:line="240" w:lineRule="auto"/>
        <w:rPr>
          <w:sz w:val="24"/>
          <w:szCs w:val="24"/>
        </w:rPr>
      </w:pPr>
    </w:p>
    <w:p w:rsidR="000054D6" w:rsidRDefault="000054D6" w:rsidP="000054D6">
      <w:pPr>
        <w:spacing w:after="0" w:line="240" w:lineRule="auto"/>
        <w:rPr>
          <w:sz w:val="24"/>
          <w:szCs w:val="24"/>
        </w:rPr>
      </w:pPr>
    </w:p>
    <w:p w:rsidR="000054D6" w:rsidRPr="000054D6" w:rsidRDefault="000054D6" w:rsidP="000054D6">
      <w:pPr>
        <w:spacing w:after="0" w:line="240" w:lineRule="auto"/>
        <w:rPr>
          <w:sz w:val="24"/>
          <w:szCs w:val="24"/>
        </w:rPr>
      </w:pPr>
    </w:p>
    <w:p w:rsidR="00755A05" w:rsidRPr="000054D6" w:rsidRDefault="000054D6" w:rsidP="00755A05">
      <w:pPr>
        <w:pStyle w:val="Prrafodelista"/>
        <w:numPr>
          <w:ilvl w:val="0"/>
          <w:numId w:val="3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IMPRESIONES</w:t>
      </w:r>
    </w:p>
    <w:tbl>
      <w:tblPr>
        <w:tblStyle w:val="Tablaconcuadrcula"/>
        <w:tblW w:w="9104" w:type="dxa"/>
        <w:tblLook w:val="04A0" w:firstRow="1" w:lastRow="0" w:firstColumn="1" w:lastColumn="0" w:noHBand="0" w:noVBand="1"/>
      </w:tblPr>
      <w:tblGrid>
        <w:gridCol w:w="855"/>
        <w:gridCol w:w="1223"/>
        <w:gridCol w:w="1071"/>
        <w:gridCol w:w="1223"/>
        <w:gridCol w:w="1385"/>
        <w:gridCol w:w="1228"/>
        <w:gridCol w:w="1178"/>
        <w:gridCol w:w="941"/>
      </w:tblGrid>
      <w:tr w:rsidR="000054D6" w:rsidRPr="000054D6" w:rsidTr="00170213">
        <w:trPr>
          <w:trHeight w:val="315"/>
        </w:trPr>
        <w:tc>
          <w:tcPr>
            <w:tcW w:w="9104" w:type="dxa"/>
            <w:gridSpan w:val="8"/>
            <w:shd w:val="clear" w:color="auto" w:fill="E3DED1" w:themeFill="background2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b/>
                <w:bCs/>
                <w:sz w:val="18"/>
                <w:szCs w:val="18"/>
              </w:rPr>
              <w:t>BOLETAS DE IMPRESIONES  2018</w:t>
            </w:r>
          </w:p>
        </w:tc>
      </w:tr>
      <w:tr w:rsidR="000054D6" w:rsidRPr="000054D6" w:rsidTr="00170213">
        <w:trPr>
          <w:trHeight w:val="269"/>
        </w:trPr>
        <w:tc>
          <w:tcPr>
            <w:tcW w:w="855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  <w:tc>
          <w:tcPr>
            <w:tcW w:w="1071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shd w:val="clear" w:color="auto" w:fill="F2F2F2" w:themeFill="background1" w:themeFillShade="F2"/>
            <w:noWrap/>
            <w:hideMark/>
          </w:tcPr>
          <w:p w:rsidR="000054D6" w:rsidRDefault="000054D6" w:rsidP="000054D6">
            <w:pPr>
              <w:ind w:left="-15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IMPRESIO</w:t>
            </w:r>
            <w:r w:rsidR="00170213">
              <w:rPr>
                <w:sz w:val="18"/>
                <w:szCs w:val="18"/>
              </w:rPr>
              <w:t>NE</w:t>
            </w:r>
            <w:r w:rsidRPr="000054D6">
              <w:rPr>
                <w:sz w:val="18"/>
                <w:szCs w:val="18"/>
              </w:rPr>
              <w:t xml:space="preserve">S </w:t>
            </w:r>
          </w:p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B/N</w:t>
            </w:r>
          </w:p>
        </w:tc>
        <w:tc>
          <w:tcPr>
            <w:tcW w:w="1385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1228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 xml:space="preserve">       IMPRESIONES COLOR</w:t>
            </w:r>
          </w:p>
        </w:tc>
        <w:tc>
          <w:tcPr>
            <w:tcW w:w="1178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941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</w:tr>
      <w:tr w:rsidR="000054D6" w:rsidRPr="000054D6" w:rsidTr="00170213">
        <w:trPr>
          <w:trHeight w:val="290"/>
        </w:trPr>
        <w:tc>
          <w:tcPr>
            <w:tcW w:w="855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b/>
                <w:bCs/>
                <w:sz w:val="18"/>
                <w:szCs w:val="18"/>
              </w:rPr>
            </w:pPr>
            <w:r w:rsidRPr="000054D6">
              <w:rPr>
                <w:b/>
                <w:bCs/>
                <w:sz w:val="18"/>
                <w:szCs w:val="18"/>
              </w:rPr>
              <w:t>BOLETA Nº</w:t>
            </w:r>
          </w:p>
        </w:tc>
        <w:tc>
          <w:tcPr>
            <w:tcW w:w="1223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b/>
                <w:bCs/>
                <w:sz w:val="18"/>
                <w:szCs w:val="18"/>
              </w:rPr>
            </w:pPr>
            <w:r w:rsidRPr="000054D6">
              <w:rPr>
                <w:b/>
                <w:bCs/>
                <w:sz w:val="18"/>
                <w:szCs w:val="18"/>
              </w:rPr>
              <w:t>DESDE</w:t>
            </w:r>
          </w:p>
        </w:tc>
        <w:tc>
          <w:tcPr>
            <w:tcW w:w="1071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b/>
                <w:bCs/>
                <w:sz w:val="18"/>
                <w:szCs w:val="18"/>
              </w:rPr>
            </w:pPr>
            <w:r w:rsidRPr="000054D6">
              <w:rPr>
                <w:b/>
                <w:bCs/>
                <w:sz w:val="18"/>
                <w:szCs w:val="18"/>
              </w:rPr>
              <w:t xml:space="preserve"> HASTA</w:t>
            </w:r>
          </w:p>
        </w:tc>
        <w:tc>
          <w:tcPr>
            <w:tcW w:w="1223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b/>
                <w:bCs/>
                <w:sz w:val="18"/>
                <w:szCs w:val="18"/>
              </w:rPr>
            </w:pPr>
            <w:r w:rsidRPr="000054D6">
              <w:rPr>
                <w:b/>
                <w:bCs/>
                <w:sz w:val="18"/>
                <w:szCs w:val="18"/>
              </w:rPr>
              <w:t>B/N</w:t>
            </w:r>
          </w:p>
        </w:tc>
        <w:tc>
          <w:tcPr>
            <w:tcW w:w="1385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b/>
                <w:bCs/>
                <w:sz w:val="18"/>
                <w:szCs w:val="18"/>
              </w:rPr>
            </w:pPr>
            <w:r w:rsidRPr="000054D6">
              <w:rPr>
                <w:b/>
                <w:bCs/>
                <w:sz w:val="18"/>
                <w:szCs w:val="18"/>
              </w:rPr>
              <w:t>SUBTOTALES X BOLETA</w:t>
            </w:r>
          </w:p>
        </w:tc>
        <w:tc>
          <w:tcPr>
            <w:tcW w:w="1228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b/>
                <w:bCs/>
                <w:sz w:val="18"/>
                <w:szCs w:val="18"/>
              </w:rPr>
            </w:pPr>
            <w:r w:rsidRPr="000054D6">
              <w:rPr>
                <w:b/>
                <w:bCs/>
                <w:sz w:val="18"/>
                <w:szCs w:val="18"/>
              </w:rPr>
              <w:t>COLOR</w:t>
            </w:r>
          </w:p>
        </w:tc>
        <w:tc>
          <w:tcPr>
            <w:tcW w:w="1178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b/>
                <w:bCs/>
                <w:sz w:val="18"/>
                <w:szCs w:val="18"/>
              </w:rPr>
            </w:pPr>
            <w:r w:rsidRPr="000054D6">
              <w:rPr>
                <w:b/>
                <w:bCs/>
                <w:sz w:val="18"/>
                <w:szCs w:val="18"/>
              </w:rPr>
              <w:t>SUBTOTALES X BOLETA</w:t>
            </w:r>
          </w:p>
        </w:tc>
        <w:tc>
          <w:tcPr>
            <w:tcW w:w="941" w:type="dxa"/>
            <w:shd w:val="clear" w:color="auto" w:fill="F2F2F2" w:themeFill="background1" w:themeFillShade="F2"/>
            <w:noWrap/>
            <w:hideMark/>
          </w:tcPr>
          <w:p w:rsidR="000054D6" w:rsidRPr="000054D6" w:rsidRDefault="000054D6" w:rsidP="000054D6">
            <w:pPr>
              <w:rPr>
                <w:b/>
                <w:bCs/>
                <w:sz w:val="18"/>
                <w:szCs w:val="18"/>
              </w:rPr>
            </w:pPr>
            <w:r w:rsidRPr="000054D6">
              <w:rPr>
                <w:b/>
                <w:bCs/>
                <w:sz w:val="18"/>
                <w:szCs w:val="18"/>
              </w:rPr>
              <w:t>TOTAL X BOLETA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4335339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06-11-2017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12-04-2018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248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$ 24.800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76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$ 15.200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$ 40.000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4335342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12-04-2018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14-05-2018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325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$ 32.500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50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$ 10.000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$ 42.500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4335343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14-052018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03-08-2018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255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$ 25.500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47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$ 9.400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$ 34.900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4335345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03-08-2018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01-10-2018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190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$ 19.000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90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$ 18.000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$ 37.000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4335346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01-10-2018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22-10-2018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100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$ 10.000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83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$ 16.600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$ 26.600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4335347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22-10--2018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23-10-2018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40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$ 4.000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$ 4.000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4335349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23-10-2018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13-11-2018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255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$ 25.500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94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$ 18.800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$ 44.300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4340351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13-11-2018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04-12-2018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360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$ 36.000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61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$ 12.200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$ 48.200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4340353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04-12-2018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07-12-2016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138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$ 13.800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106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$ 21.200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$ 35.000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4340354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07-12-2018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14-12-2018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218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$ 21.800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106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$ 21.200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$ 43.000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4340355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14-12-2018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28-12-2018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411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$ 41.100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57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$ 11.400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$ 52.500</w:t>
            </w:r>
          </w:p>
        </w:tc>
      </w:tr>
      <w:tr w:rsidR="000054D6" w:rsidRPr="000054D6" w:rsidTr="00170213">
        <w:trPr>
          <w:trHeight w:val="30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$ 0</w:t>
            </w:r>
          </w:p>
        </w:tc>
      </w:tr>
      <w:tr w:rsidR="00170213" w:rsidRPr="000054D6" w:rsidTr="00170213">
        <w:trPr>
          <w:trHeight w:val="310"/>
        </w:trPr>
        <w:tc>
          <w:tcPr>
            <w:tcW w:w="85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  <w:tc>
          <w:tcPr>
            <w:tcW w:w="107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  <w:tc>
          <w:tcPr>
            <w:tcW w:w="1223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  <w:tc>
          <w:tcPr>
            <w:tcW w:w="1385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 </w:t>
            </w:r>
          </w:p>
        </w:tc>
        <w:tc>
          <w:tcPr>
            <w:tcW w:w="122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  <w:tc>
          <w:tcPr>
            <w:tcW w:w="1178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</w:p>
        </w:tc>
        <w:tc>
          <w:tcPr>
            <w:tcW w:w="941" w:type="dxa"/>
            <w:noWrap/>
            <w:hideMark/>
          </w:tcPr>
          <w:p w:rsidR="000054D6" w:rsidRPr="000054D6" w:rsidRDefault="000054D6" w:rsidP="000054D6">
            <w:pPr>
              <w:rPr>
                <w:sz w:val="18"/>
                <w:szCs w:val="18"/>
              </w:rPr>
            </w:pPr>
            <w:r w:rsidRPr="000054D6">
              <w:rPr>
                <w:sz w:val="18"/>
                <w:szCs w:val="18"/>
              </w:rPr>
              <w:t>$ 408.000</w:t>
            </w:r>
          </w:p>
        </w:tc>
      </w:tr>
    </w:tbl>
    <w:p w:rsidR="00A42727" w:rsidRPr="006E23EB" w:rsidRDefault="00A42727" w:rsidP="00755A05">
      <w:pPr>
        <w:spacing w:after="0" w:line="240" w:lineRule="auto"/>
        <w:rPr>
          <w:sz w:val="24"/>
          <w:szCs w:val="24"/>
        </w:rPr>
      </w:pPr>
    </w:p>
    <w:p w:rsidR="00855982" w:rsidRPr="00755A05" w:rsidRDefault="00755A05" w:rsidP="00755A05">
      <w:pPr>
        <w:pStyle w:val="Ttulo"/>
        <w:rPr>
          <w:sz w:val="24"/>
          <w:szCs w:val="24"/>
        </w:rPr>
      </w:pPr>
      <w:r w:rsidRPr="006E23EB">
        <w:rPr>
          <w:sz w:val="24"/>
          <w:szCs w:val="24"/>
        </w:rPr>
        <w:t xml:space="preserve">Saludos atentos </w:t>
      </w:r>
      <w:r w:rsidRPr="006E23EB">
        <w:rPr>
          <w:sz w:val="24"/>
          <w:szCs w:val="24"/>
        </w:rPr>
        <w:br/>
      </w:r>
      <w:r w:rsidRPr="006E23EB">
        <w:rPr>
          <w:sz w:val="24"/>
          <w:szCs w:val="24"/>
        </w:rPr>
        <w:br/>
      </w:r>
      <w:r w:rsidR="00170213">
        <w:rPr>
          <w:b/>
          <w:bCs/>
          <w:sz w:val="24"/>
          <w:szCs w:val="24"/>
        </w:rPr>
        <w:t>Lucia Espinosa Gomez</w:t>
      </w:r>
    </w:p>
    <w:sectPr w:rsidR="00855982" w:rsidRPr="00755A05" w:rsidSect="000054D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1440" w:right="1701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F9E" w:rsidRDefault="002F4F9E" w:rsidP="00855982">
      <w:pPr>
        <w:spacing w:after="0" w:line="240" w:lineRule="auto"/>
      </w:pPr>
      <w:r>
        <w:separator/>
      </w:r>
    </w:p>
  </w:endnote>
  <w:endnote w:type="continuationSeparator" w:id="0">
    <w:p w:rsidR="002F4F9E" w:rsidRDefault="002F4F9E" w:rsidP="0085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33" w:rsidRDefault="002E50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7599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5982" w:rsidRDefault="00855982">
        <w:pPr>
          <w:pStyle w:val="Piedepgina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EB199D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33" w:rsidRDefault="002E50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F9E" w:rsidRDefault="002F4F9E" w:rsidP="00855982">
      <w:pPr>
        <w:spacing w:after="0" w:line="240" w:lineRule="auto"/>
      </w:pPr>
      <w:r>
        <w:separator/>
      </w:r>
    </w:p>
  </w:footnote>
  <w:footnote w:type="continuationSeparator" w:id="0">
    <w:p w:rsidR="002F4F9E" w:rsidRDefault="002F4F9E" w:rsidP="00855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33" w:rsidRDefault="002E503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33" w:rsidRDefault="002E503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033" w:rsidRDefault="002E503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6D0"/>
      </v:shape>
    </w:pict>
  </w:numPicBullet>
  <w:abstractNum w:abstractNumId="0" w15:restartNumberingAfterBreak="0">
    <w:nsid w:val="FFFFFF7C"/>
    <w:multiLevelType w:val="singleLevel"/>
    <w:tmpl w:val="C4986F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8763C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6D2C1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AF4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FA68F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80A6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45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2C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624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BC20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708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A42467A"/>
    <w:multiLevelType w:val="multilevel"/>
    <w:tmpl w:val="32C64BCA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B086CCA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DBE68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F1843BF"/>
    <w:multiLevelType w:val="hybridMultilevel"/>
    <w:tmpl w:val="826E27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57272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394025F"/>
    <w:multiLevelType w:val="hybridMultilevel"/>
    <w:tmpl w:val="25A2329C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A3F7E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42125CAF"/>
    <w:multiLevelType w:val="hybridMultilevel"/>
    <w:tmpl w:val="DF3A503E"/>
    <w:lvl w:ilvl="0" w:tplc="6380C59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652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89766C6"/>
    <w:multiLevelType w:val="hybridMultilevel"/>
    <w:tmpl w:val="2FB6A79E"/>
    <w:lvl w:ilvl="0" w:tplc="6380C59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5"/>
  </w:num>
  <w:num w:numId="8">
    <w:abstractNumId w:val="15"/>
  </w:num>
  <w:num w:numId="9">
    <w:abstractNumId w:val="15"/>
  </w:num>
  <w:num w:numId="10">
    <w:abstractNumId w:val="15"/>
  </w:num>
  <w:num w:numId="11">
    <w:abstractNumId w:val="15"/>
  </w:num>
  <w:num w:numId="12">
    <w:abstractNumId w:val="15"/>
  </w:num>
  <w:num w:numId="13">
    <w:abstractNumId w:val="10"/>
  </w:num>
  <w:num w:numId="14">
    <w:abstractNumId w:val="20"/>
  </w:num>
  <w:num w:numId="15">
    <w:abstractNumId w:val="11"/>
  </w:num>
  <w:num w:numId="16">
    <w:abstractNumId w:val="12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13"/>
  </w:num>
  <w:num w:numId="28">
    <w:abstractNumId w:val="16"/>
  </w:num>
  <w:num w:numId="29">
    <w:abstractNumId w:val="18"/>
  </w:num>
  <w:num w:numId="30">
    <w:abstractNumId w:val="14"/>
  </w:num>
  <w:num w:numId="31">
    <w:abstractNumId w:val="1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E71"/>
    <w:rsid w:val="000054D6"/>
    <w:rsid w:val="000A5BFC"/>
    <w:rsid w:val="001042A0"/>
    <w:rsid w:val="0012169B"/>
    <w:rsid w:val="00170213"/>
    <w:rsid w:val="00170922"/>
    <w:rsid w:val="001D4362"/>
    <w:rsid w:val="001E35DA"/>
    <w:rsid w:val="002648C7"/>
    <w:rsid w:val="002679DE"/>
    <w:rsid w:val="002A50F4"/>
    <w:rsid w:val="002A5379"/>
    <w:rsid w:val="002B4826"/>
    <w:rsid w:val="002E5033"/>
    <w:rsid w:val="002F4F9E"/>
    <w:rsid w:val="003345F2"/>
    <w:rsid w:val="0035063D"/>
    <w:rsid w:val="00355EA0"/>
    <w:rsid w:val="00366EF8"/>
    <w:rsid w:val="00387D22"/>
    <w:rsid w:val="003D73E2"/>
    <w:rsid w:val="00420FCA"/>
    <w:rsid w:val="00454DC0"/>
    <w:rsid w:val="004736A4"/>
    <w:rsid w:val="004A5B83"/>
    <w:rsid w:val="00592391"/>
    <w:rsid w:val="005D6B67"/>
    <w:rsid w:val="006E23EB"/>
    <w:rsid w:val="00723731"/>
    <w:rsid w:val="00755A05"/>
    <w:rsid w:val="0077604F"/>
    <w:rsid w:val="007833A7"/>
    <w:rsid w:val="008032AF"/>
    <w:rsid w:val="00814A38"/>
    <w:rsid w:val="00842E98"/>
    <w:rsid w:val="00855982"/>
    <w:rsid w:val="008C5B3A"/>
    <w:rsid w:val="008F6386"/>
    <w:rsid w:val="0093382C"/>
    <w:rsid w:val="00971C48"/>
    <w:rsid w:val="009E4E8F"/>
    <w:rsid w:val="009E5D3B"/>
    <w:rsid w:val="009F1C94"/>
    <w:rsid w:val="00A10484"/>
    <w:rsid w:val="00A42727"/>
    <w:rsid w:val="00A53825"/>
    <w:rsid w:val="00B11B41"/>
    <w:rsid w:val="00B805DE"/>
    <w:rsid w:val="00C221D3"/>
    <w:rsid w:val="00C802A8"/>
    <w:rsid w:val="00CF0D50"/>
    <w:rsid w:val="00D035D9"/>
    <w:rsid w:val="00D51F8F"/>
    <w:rsid w:val="00DC003C"/>
    <w:rsid w:val="00DD74A4"/>
    <w:rsid w:val="00DE4E71"/>
    <w:rsid w:val="00DE59E5"/>
    <w:rsid w:val="00E712EF"/>
    <w:rsid w:val="00EB199D"/>
    <w:rsid w:val="00EE7CA8"/>
    <w:rsid w:val="00F45658"/>
    <w:rsid w:val="00F832FA"/>
    <w:rsid w:val="00FD262C"/>
    <w:rsid w:val="00FE6AFD"/>
    <w:rsid w:val="00FF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136A53-D3A5-4763-A29D-50120BA28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D50"/>
  </w:style>
  <w:style w:type="paragraph" w:styleId="Ttulo1">
    <w:name w:val="heading 1"/>
    <w:basedOn w:val="Normal"/>
    <w:next w:val="Normal"/>
    <w:link w:val="Ttulo1Car"/>
    <w:uiPriority w:val="9"/>
    <w:qFormat/>
    <w:rsid w:val="00FD262C"/>
    <w:pPr>
      <w:keepNext/>
      <w:keepLines/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262C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2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26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26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26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26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26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26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"/>
    <w:qFormat/>
    <w:rsid w:val="00FD262C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FD262C"/>
    <w:rPr>
      <w:rFonts w:asciiTheme="majorHAnsi" w:eastAsiaTheme="majorEastAsia" w:hAnsiTheme="majorHAnsi" w:cstheme="majorBidi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855982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982"/>
  </w:style>
  <w:style w:type="character" w:customStyle="1" w:styleId="Ttulo1Car">
    <w:name w:val="Título 1 Car"/>
    <w:basedOn w:val="Fuentedeprrafopredeter"/>
    <w:link w:val="Ttulo1"/>
    <w:uiPriority w:val="9"/>
    <w:rsid w:val="00FD262C"/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262C"/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262C"/>
    <w:rPr>
      <w:rFonts w:asciiTheme="majorHAnsi" w:eastAsiaTheme="majorEastAsia" w:hAnsiTheme="majorHAnsi" w:cstheme="majorBidi"/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26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262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26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4362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4362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855982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982"/>
  </w:style>
  <w:style w:type="paragraph" w:styleId="Descripcin">
    <w:name w:val="caption"/>
    <w:basedOn w:val="Normal"/>
    <w:next w:val="Normal"/>
    <w:uiPriority w:val="35"/>
    <w:semiHidden/>
    <w:unhideWhenUsed/>
    <w:qFormat/>
    <w:rsid w:val="001D4362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4362"/>
    <w:rPr>
      <w:rFonts w:ascii="Segoe UI" w:hAnsi="Segoe UI" w:cs="Segoe UI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1D4362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1D4362"/>
    <w:rPr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1D4362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1D4362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D4362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362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362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3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362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D4362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D4362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1D436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D4362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D4362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1D4362"/>
    <w:rPr>
      <w:rFonts w:ascii="Consolas" w:hAnsi="Consolas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1D4362"/>
    <w:rPr>
      <w:rFonts w:ascii="Consolas" w:hAnsi="Consolas"/>
      <w:szCs w:val="21"/>
    </w:rPr>
  </w:style>
  <w:style w:type="paragraph" w:styleId="Textodebloque">
    <w:name w:val="Block Text"/>
    <w:basedOn w:val="Normal"/>
    <w:uiPriority w:val="99"/>
    <w:semiHidden/>
    <w:unhideWhenUsed/>
    <w:rsid w:val="00FD262C"/>
    <w:pPr>
      <w:pBdr>
        <w:top w:val="single" w:sz="2" w:space="10" w:color="783F04" w:themeColor="accent1" w:themeShade="80" w:shadow="1"/>
        <w:left w:val="single" w:sz="2" w:space="10" w:color="783F04" w:themeColor="accent1" w:themeShade="80" w:shadow="1"/>
        <w:bottom w:val="single" w:sz="2" w:space="10" w:color="783F04" w:themeColor="accent1" w:themeShade="80" w:shadow="1"/>
        <w:right w:val="single" w:sz="2" w:space="10" w:color="783F04" w:themeColor="accent1" w:themeShade="80" w:shadow="1"/>
      </w:pBdr>
      <w:ind w:left="1152" w:right="1152"/>
    </w:pPr>
    <w:rPr>
      <w:i/>
      <w:iCs/>
      <w:color w:val="783F04" w:themeColor="accent1" w:themeShade="80"/>
    </w:rPr>
  </w:style>
  <w:style w:type="character" w:styleId="Hipervnculovisitado">
    <w:name w:val="FollowedHyperlink"/>
    <w:basedOn w:val="Fuentedeprrafopredeter"/>
    <w:uiPriority w:val="99"/>
    <w:semiHidden/>
    <w:unhideWhenUsed/>
    <w:rsid w:val="007833A7"/>
    <w:rPr>
      <w:color w:val="783F04" w:themeColor="accent1" w:themeShade="80"/>
      <w:u w:val="single"/>
    </w:rPr>
  </w:style>
  <w:style w:type="character" w:styleId="Hipervnculo">
    <w:name w:val="Hyperlink"/>
    <w:basedOn w:val="Fuentedeprrafopredeter"/>
    <w:uiPriority w:val="99"/>
    <w:unhideWhenUsed/>
    <w:rsid w:val="007833A7"/>
    <w:rPr>
      <w:color w:val="3A6331" w:themeColor="accent4" w:themeShade="B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7833A7"/>
    <w:rPr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FD262C"/>
    <w:rPr>
      <w:i/>
      <w:iCs/>
      <w:color w:val="B35E0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FD262C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D262C"/>
    <w:rPr>
      <w:i/>
      <w:iCs/>
      <w:color w:val="B35E06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FD262C"/>
    <w:rPr>
      <w:b/>
      <w:bCs/>
      <w:caps w:val="0"/>
      <w:smallCaps/>
      <w:color w:val="B35E06" w:themeColor="accent1" w:themeShade="BF"/>
      <w:spacing w:val="5"/>
    </w:rPr>
  </w:style>
  <w:style w:type="paragraph" w:styleId="Prrafodelista">
    <w:name w:val="List Paragraph"/>
    <w:basedOn w:val="Normal"/>
    <w:uiPriority w:val="34"/>
    <w:unhideWhenUsed/>
    <w:qFormat/>
    <w:rsid w:val="00755A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A42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guiastematicas.uchile.cl/subjects/guide.php?subject=teatro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a%20Espinosa\AppData\Roaming\Microsoft\Plantillas\Dise&#241;o%20de%20informe%20(en%20blanco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856581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2012-09-19T07:42:00+00:00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1622610</Value>
    </PublishStatusLookup>
    <APAuthor xmlns="4873beb7-5857-4685-be1f-d57550cc96cc">
      <UserInfo>
        <DisplayName>REDMOND\v-aptall</DisplayName>
        <AccountId>2566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TP103457714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332E30D-EFB4-40E8-AB8F-C2E02C2E7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671810-3EF7-4C8E-BCBA-248ABE2BAB39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Diseño de informe (en blanco)</Template>
  <TotalTime>1</TotalTime>
  <Pages>5</Pages>
  <Words>785</Words>
  <Characters>4323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Hewlett-Packard Company</dc:creator>
  <cp:lastModifiedBy>Hewlett-Packard Company</cp:lastModifiedBy>
  <cp:revision>2</cp:revision>
  <cp:lastPrinted>2019-01-03T13:49:00Z</cp:lastPrinted>
  <dcterms:created xsi:type="dcterms:W3CDTF">2019-01-04T11:45:00Z</dcterms:created>
  <dcterms:modified xsi:type="dcterms:W3CDTF">2019-01-04T11:45:00Z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